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57" w:rsidRDefault="00422357" w:rsidP="005C1567">
      <w:pPr>
        <w:spacing w:after="0" w:line="240" w:lineRule="auto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ПОСТ-РЕЛИЗ «горячая» телефонная линия</w:t>
      </w:r>
    </w:p>
    <w:p w:rsidR="00A0630B" w:rsidRDefault="00A0630B" w:rsidP="00CE02B6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422357" w:rsidRPr="00E04F48" w:rsidRDefault="00422357" w:rsidP="006E685F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proofErr w:type="spellStart"/>
      <w:r w:rsidRPr="00E04F48">
        <w:rPr>
          <w:rFonts w:ascii="Segoe UI" w:hAnsi="Segoe UI" w:cs="Segoe UI"/>
          <w:b/>
          <w:sz w:val="28"/>
          <w:szCs w:val="28"/>
        </w:rPr>
        <w:t>Липчанам</w:t>
      </w:r>
      <w:proofErr w:type="spellEnd"/>
      <w:r w:rsidRPr="00E04F48">
        <w:rPr>
          <w:rFonts w:ascii="Segoe UI" w:hAnsi="Segoe UI" w:cs="Segoe UI"/>
          <w:b/>
          <w:sz w:val="28"/>
          <w:szCs w:val="28"/>
        </w:rPr>
        <w:t xml:space="preserve"> рассказали </w:t>
      </w:r>
      <w:r w:rsidR="00E04F48">
        <w:rPr>
          <w:rFonts w:ascii="Segoe UI" w:hAnsi="Segoe UI" w:cs="Segoe UI"/>
          <w:b/>
          <w:sz w:val="28"/>
          <w:szCs w:val="28"/>
        </w:rPr>
        <w:t>об</w:t>
      </w:r>
      <w:r w:rsidR="007760F9" w:rsidRPr="00E04F48">
        <w:rPr>
          <w:rFonts w:ascii="Segoe UI" w:hAnsi="Segoe UI" w:cs="Segoe UI"/>
          <w:b/>
          <w:sz w:val="28"/>
          <w:szCs w:val="28"/>
        </w:rPr>
        <w:t xml:space="preserve"> оформ</w:t>
      </w:r>
      <w:r w:rsidR="00E04F48">
        <w:rPr>
          <w:rFonts w:ascii="Segoe UI" w:hAnsi="Segoe UI" w:cs="Segoe UI"/>
          <w:b/>
          <w:sz w:val="28"/>
          <w:szCs w:val="28"/>
        </w:rPr>
        <w:t>лении</w:t>
      </w:r>
      <w:r w:rsidR="007760F9" w:rsidRPr="00E04F48">
        <w:rPr>
          <w:rFonts w:ascii="Segoe UI" w:hAnsi="Segoe UI" w:cs="Segoe UI"/>
          <w:b/>
          <w:sz w:val="28"/>
          <w:szCs w:val="28"/>
        </w:rPr>
        <w:t xml:space="preserve"> </w:t>
      </w:r>
      <w:r w:rsidR="00E04F48">
        <w:rPr>
          <w:rFonts w:ascii="Segoe UI" w:hAnsi="Segoe UI" w:cs="Segoe UI"/>
          <w:b/>
          <w:sz w:val="28"/>
          <w:szCs w:val="28"/>
        </w:rPr>
        <w:t>земельного пая и межевани</w:t>
      </w:r>
      <w:r w:rsidR="006E685F">
        <w:rPr>
          <w:rFonts w:ascii="Segoe UI" w:hAnsi="Segoe UI" w:cs="Segoe UI"/>
          <w:b/>
          <w:sz w:val="28"/>
          <w:szCs w:val="28"/>
        </w:rPr>
        <w:t>и</w:t>
      </w:r>
    </w:p>
    <w:p w:rsidR="00422357" w:rsidRDefault="00422357" w:rsidP="00CE02B6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422357" w:rsidRPr="006E685F" w:rsidRDefault="004D2B75" w:rsidP="006E685F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6E685F">
        <w:rPr>
          <w:rFonts w:ascii="Segoe UI" w:hAnsi="Segoe UI" w:cs="Segoe UI"/>
          <w:sz w:val="24"/>
          <w:szCs w:val="24"/>
        </w:rPr>
        <w:t>22 июня</w:t>
      </w:r>
      <w:r w:rsidR="00422357" w:rsidRPr="006E685F">
        <w:rPr>
          <w:rFonts w:ascii="Segoe UI" w:hAnsi="Segoe UI" w:cs="Segoe UI"/>
          <w:sz w:val="24"/>
          <w:szCs w:val="24"/>
        </w:rPr>
        <w:t xml:space="preserve"> 2017 года в филиале ФГБУ «ФКП Росреестра» по Липецкой области состоялась горячая телефонная линия на тему: «</w:t>
      </w:r>
      <w:r w:rsidR="00A0630B" w:rsidRPr="006E685F">
        <w:rPr>
          <w:rFonts w:ascii="Segoe UI" w:hAnsi="Segoe UI" w:cs="Segoe UI"/>
          <w:sz w:val="24"/>
          <w:szCs w:val="24"/>
        </w:rPr>
        <w:t xml:space="preserve">Кадастровый учет </w:t>
      </w:r>
      <w:r w:rsidRPr="006E685F">
        <w:rPr>
          <w:rFonts w:ascii="Segoe UI" w:hAnsi="Segoe UI" w:cs="Segoe UI"/>
          <w:sz w:val="24"/>
          <w:szCs w:val="24"/>
        </w:rPr>
        <w:t>земельных участков</w:t>
      </w:r>
      <w:r w:rsidR="00422357" w:rsidRPr="006E685F">
        <w:rPr>
          <w:rFonts w:ascii="Segoe UI" w:hAnsi="Segoe UI" w:cs="Segoe UI"/>
          <w:sz w:val="24"/>
          <w:szCs w:val="24"/>
        </w:rPr>
        <w:t>».</w:t>
      </w:r>
    </w:p>
    <w:p w:rsidR="00DA55A7" w:rsidRPr="006E685F" w:rsidRDefault="00422357" w:rsidP="006E685F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6E685F">
        <w:rPr>
          <w:rFonts w:ascii="Segoe UI" w:hAnsi="Segoe UI" w:cs="Segoe UI"/>
          <w:sz w:val="24"/>
          <w:szCs w:val="24"/>
        </w:rPr>
        <w:t xml:space="preserve">В ходе проведения горячей линии, специалистами региональной Кадастровой палаты было принято более </w:t>
      </w:r>
      <w:r w:rsidR="004D2B75" w:rsidRPr="006E685F">
        <w:rPr>
          <w:rFonts w:ascii="Segoe UI" w:hAnsi="Segoe UI" w:cs="Segoe UI"/>
          <w:sz w:val="24"/>
          <w:szCs w:val="24"/>
        </w:rPr>
        <w:t>4</w:t>
      </w:r>
      <w:r w:rsidR="00A0630B" w:rsidRPr="006E685F">
        <w:rPr>
          <w:rFonts w:ascii="Segoe UI" w:hAnsi="Segoe UI" w:cs="Segoe UI"/>
          <w:sz w:val="24"/>
          <w:szCs w:val="24"/>
        </w:rPr>
        <w:t>0</w:t>
      </w:r>
      <w:r w:rsidRPr="006E685F">
        <w:rPr>
          <w:rFonts w:ascii="Segoe UI" w:hAnsi="Segoe UI" w:cs="Segoe UI"/>
          <w:sz w:val="24"/>
          <w:szCs w:val="24"/>
        </w:rPr>
        <w:t xml:space="preserve"> звонков от граждан. </w:t>
      </w:r>
    </w:p>
    <w:p w:rsidR="00422357" w:rsidRPr="006E685F" w:rsidRDefault="00422357" w:rsidP="006E685F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6E685F">
        <w:rPr>
          <w:rFonts w:ascii="Segoe UI" w:hAnsi="Segoe UI" w:cs="Segoe UI"/>
          <w:sz w:val="24"/>
          <w:szCs w:val="24"/>
        </w:rPr>
        <w:t>Мы приводим ответы на самые актуальные вопросы, поступившие в ходе мероприятия.</w:t>
      </w:r>
    </w:p>
    <w:bookmarkEnd w:id="0"/>
    <w:p w:rsidR="00422357" w:rsidRPr="006E685F" w:rsidRDefault="00422357" w:rsidP="006E685F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6E685F" w:rsidRPr="006E685F" w:rsidRDefault="006E685F" w:rsidP="006E685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</w:rPr>
      </w:pPr>
      <w:r w:rsidRPr="006E685F">
        <w:rPr>
          <w:rFonts w:ascii="Segoe UI" w:hAnsi="Segoe UI" w:cs="Segoe UI"/>
          <w:b/>
        </w:rPr>
        <w:t xml:space="preserve">Мария, </w:t>
      </w:r>
      <w:proofErr w:type="spellStart"/>
      <w:r w:rsidRPr="006E685F">
        <w:rPr>
          <w:rFonts w:ascii="Segoe UI" w:hAnsi="Segoe UI" w:cs="Segoe UI"/>
          <w:b/>
        </w:rPr>
        <w:t>Измалковский</w:t>
      </w:r>
      <w:proofErr w:type="spellEnd"/>
      <w:r w:rsidRPr="006E685F">
        <w:rPr>
          <w:rFonts w:ascii="Segoe UI" w:hAnsi="Segoe UI" w:cs="Segoe UI"/>
          <w:b/>
        </w:rPr>
        <w:t xml:space="preserve"> район: </w:t>
      </w:r>
      <w:r w:rsidRPr="006E685F">
        <w:rPr>
          <w:rFonts w:ascii="Segoe UI" w:hAnsi="Segoe UI" w:cs="Segoe UI"/>
        </w:rPr>
        <w:t>«</w:t>
      </w:r>
      <w:r w:rsidRPr="006E685F">
        <w:rPr>
          <w:rFonts w:ascii="Segoe UI" w:hAnsi="Segoe UI" w:cs="Segoe UI"/>
          <w:color w:val="000000"/>
          <w:shd w:val="clear" w:color="auto" w:fill="FFFFFF"/>
        </w:rPr>
        <w:t>Кому можно продавать долю в праве общей долевой собственности на земельный участок сельскохозяйственного назначения, не осуществляя выдел</w:t>
      </w:r>
      <w:r w:rsidRPr="006E685F">
        <w:rPr>
          <w:rFonts w:ascii="Segoe UI" w:hAnsi="Segoe UI" w:cs="Segoe UI"/>
        </w:rPr>
        <w:t>?»</w:t>
      </w:r>
    </w:p>
    <w:p w:rsidR="006E685F" w:rsidRPr="006E685F" w:rsidRDefault="006E685F" w:rsidP="006E685F">
      <w:pPr>
        <w:shd w:val="clear" w:color="auto" w:fill="FFFFFF"/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E685F">
        <w:rPr>
          <w:rFonts w:ascii="Segoe UI" w:hAnsi="Segoe UI" w:cs="Segoe UI"/>
          <w:b/>
          <w:sz w:val="24"/>
          <w:szCs w:val="24"/>
        </w:rPr>
        <w:t>КП: «</w:t>
      </w:r>
      <w:r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24 июля 2002 г. №101-ФЗ «Об обороте земель сельскохозяйственного назначения» без выделения земельного участка в счет земельной доли собственник доли вправе ее продать другому участнику долевой собственности, а также организации или гражданину - члену КФХ, использующим земельный участок, находящийся в долевой собственности. </w:t>
      </w:r>
    </w:p>
    <w:p w:rsidR="006E685F" w:rsidRPr="006E685F" w:rsidRDefault="006E685F" w:rsidP="006E685F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Без выдела доля может быть передана только в порядке наследования</w:t>
      </w:r>
      <w:r w:rsidRPr="006E685F">
        <w:rPr>
          <w:rFonts w:ascii="Segoe UI" w:eastAsia="Times New Roman" w:hAnsi="Segoe UI" w:cs="Segoe UI"/>
          <w:sz w:val="24"/>
          <w:szCs w:val="24"/>
        </w:rPr>
        <w:t>».</w:t>
      </w:r>
    </w:p>
    <w:p w:rsidR="006E685F" w:rsidRPr="006E685F" w:rsidRDefault="006E685F" w:rsidP="006E685F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</w:p>
    <w:p w:rsidR="004D2B75" w:rsidRPr="006E685F" w:rsidRDefault="004D2B75" w:rsidP="006E685F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6E685F">
        <w:rPr>
          <w:rFonts w:ascii="Segoe UI" w:hAnsi="Segoe UI" w:cs="Segoe UI"/>
          <w:b/>
          <w:sz w:val="24"/>
          <w:szCs w:val="24"/>
        </w:rPr>
        <w:t>Валентина</w:t>
      </w:r>
      <w:r w:rsidR="004E7426" w:rsidRPr="006E685F">
        <w:rPr>
          <w:rFonts w:ascii="Segoe UI" w:hAnsi="Segoe UI" w:cs="Segoe UI"/>
          <w:b/>
          <w:sz w:val="24"/>
          <w:szCs w:val="24"/>
        </w:rPr>
        <w:t xml:space="preserve">, </w:t>
      </w:r>
      <w:r w:rsidR="003E0246" w:rsidRPr="006E685F">
        <w:rPr>
          <w:rFonts w:ascii="Segoe UI" w:hAnsi="Segoe UI" w:cs="Segoe UI"/>
          <w:b/>
          <w:sz w:val="24"/>
          <w:szCs w:val="24"/>
        </w:rPr>
        <w:t xml:space="preserve">город </w:t>
      </w:r>
      <w:r w:rsidRPr="006E685F">
        <w:rPr>
          <w:rFonts w:ascii="Segoe UI" w:hAnsi="Segoe UI" w:cs="Segoe UI"/>
          <w:b/>
          <w:sz w:val="24"/>
          <w:szCs w:val="24"/>
        </w:rPr>
        <w:t>Липецк</w:t>
      </w:r>
      <w:r w:rsidR="00422357" w:rsidRPr="006E685F">
        <w:rPr>
          <w:rFonts w:ascii="Segoe UI" w:hAnsi="Segoe UI" w:cs="Segoe UI"/>
          <w:b/>
          <w:sz w:val="24"/>
          <w:szCs w:val="24"/>
        </w:rPr>
        <w:t xml:space="preserve">: </w:t>
      </w:r>
      <w:r w:rsidR="0008724F" w:rsidRPr="006E685F">
        <w:rPr>
          <w:rFonts w:ascii="Segoe UI" w:hAnsi="Segoe UI" w:cs="Segoe UI"/>
          <w:sz w:val="24"/>
          <w:szCs w:val="24"/>
        </w:rPr>
        <w:t>«</w:t>
      </w:r>
      <w:r w:rsidRPr="006E685F">
        <w:rPr>
          <w:rFonts w:ascii="Segoe UI" w:hAnsi="Segoe UI" w:cs="Segoe UI"/>
          <w:sz w:val="24"/>
          <w:szCs w:val="24"/>
        </w:rPr>
        <w:t>Я являюсь собственником земельного участка, расположенного в городе Липецк. Недавно делала обмер земельного участка. Однако у меня на руках нет межевого плана. Где можно увидеть границы моего земельного участка? И можно ли получить копию межевого плана?»</w:t>
      </w:r>
    </w:p>
    <w:p w:rsidR="003E0246" w:rsidRPr="006E685F" w:rsidRDefault="00422357" w:rsidP="006E685F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6E685F">
        <w:rPr>
          <w:rFonts w:ascii="Segoe UI" w:hAnsi="Segoe UI" w:cs="Segoe UI"/>
          <w:b/>
          <w:sz w:val="24"/>
          <w:szCs w:val="24"/>
        </w:rPr>
        <w:t>КП:</w:t>
      </w:r>
      <w:r w:rsidRPr="006E685F">
        <w:rPr>
          <w:rFonts w:ascii="Segoe UI" w:hAnsi="Segoe UI" w:cs="Segoe UI"/>
          <w:sz w:val="24"/>
          <w:szCs w:val="24"/>
        </w:rPr>
        <w:t xml:space="preserve"> </w:t>
      </w:r>
      <w:r w:rsidR="003E0246" w:rsidRPr="006E685F">
        <w:rPr>
          <w:rFonts w:ascii="Segoe UI" w:hAnsi="Segoe UI" w:cs="Segoe UI"/>
          <w:sz w:val="24"/>
          <w:szCs w:val="24"/>
        </w:rPr>
        <w:t>«</w:t>
      </w:r>
      <w:r w:rsidR="004D2B75" w:rsidRPr="006E685F">
        <w:rPr>
          <w:rFonts w:ascii="Segoe UI" w:hAnsi="Segoe UI" w:cs="Segoe UI"/>
          <w:sz w:val="24"/>
          <w:szCs w:val="24"/>
        </w:rPr>
        <w:t>В 2016 году м</w:t>
      </w:r>
      <w:r w:rsidR="004D2B75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ежевой план был предоставлен в орган кадастрового учета с заявлением об уточнении местоположения границ и площади земельного участка. По заявлению осуществлен кадастровый учет принадлежащего Вам объекта недвижимости. Межевой план хранится в органе кадастрового учета и не может быть возвращен заявителю. Скорее всего</w:t>
      </w:r>
      <w:r w:rsidR="0013756A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="004D2B75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заключенный Вами с кадастровым инженером договор подряда на выполнение кадастровых работ не предусматривал подготовки и выдачи второго экземпляра межевого плана. Границы Вашего земельного участка можно увидеть на публичной кадастровой карте </w:t>
      </w:r>
      <w:r w:rsidR="0013756A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</w:t>
      </w:r>
      <w:hyperlink r:id="rId8" w:history="1">
        <w:r w:rsidR="0013756A" w:rsidRPr="006E685F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https://pkk5.rosreestr.ru</w:t>
        </w:r>
      </w:hyperlink>
      <w:r w:rsidR="0013756A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="004D2B75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также можно обратиться с запросом о предоставлении сведений ЕГРН в виде выписки из ЕГРН, содержащей соответствующие сведения (о границах)</w:t>
      </w:r>
      <w:r w:rsidR="003E0246" w:rsidRPr="006E685F">
        <w:rPr>
          <w:rFonts w:ascii="Segoe UI" w:hAnsi="Segoe UI" w:cs="Segoe UI"/>
          <w:sz w:val="24"/>
          <w:szCs w:val="24"/>
        </w:rPr>
        <w:t>».</w:t>
      </w:r>
    </w:p>
    <w:p w:rsidR="00422357" w:rsidRPr="006E685F" w:rsidRDefault="00422357" w:rsidP="006E685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  <w:b/>
        </w:rPr>
      </w:pPr>
    </w:p>
    <w:p w:rsidR="00422357" w:rsidRPr="006E685F" w:rsidRDefault="006E685F" w:rsidP="006E685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</w:rPr>
      </w:pPr>
      <w:r w:rsidRPr="006E685F">
        <w:rPr>
          <w:rFonts w:ascii="Segoe UI" w:hAnsi="Segoe UI" w:cs="Segoe UI"/>
          <w:b/>
        </w:rPr>
        <w:t>Константин</w:t>
      </w:r>
      <w:r w:rsidR="004E7426" w:rsidRPr="006E685F">
        <w:rPr>
          <w:rFonts w:ascii="Segoe UI" w:hAnsi="Segoe UI" w:cs="Segoe UI"/>
          <w:b/>
        </w:rPr>
        <w:t xml:space="preserve">, </w:t>
      </w:r>
      <w:r w:rsidRPr="006E685F">
        <w:rPr>
          <w:rFonts w:ascii="Segoe UI" w:hAnsi="Segoe UI" w:cs="Segoe UI"/>
          <w:b/>
        </w:rPr>
        <w:t>Задонский район</w:t>
      </w:r>
      <w:r w:rsidR="0008724F" w:rsidRPr="006E685F">
        <w:rPr>
          <w:rFonts w:ascii="Segoe UI" w:hAnsi="Segoe UI" w:cs="Segoe UI"/>
          <w:b/>
        </w:rPr>
        <w:t xml:space="preserve">: </w:t>
      </w:r>
      <w:r w:rsidR="0008724F" w:rsidRPr="006E685F">
        <w:rPr>
          <w:rFonts w:ascii="Segoe UI" w:hAnsi="Segoe UI" w:cs="Segoe UI"/>
        </w:rPr>
        <w:t>«</w:t>
      </w:r>
      <w:r w:rsidRPr="006E685F">
        <w:rPr>
          <w:rFonts w:ascii="Segoe UI" w:hAnsi="Segoe UI" w:cs="Segoe UI"/>
          <w:color w:val="000000"/>
          <w:shd w:val="clear" w:color="auto" w:fill="FFFFFF"/>
        </w:rPr>
        <w:t>Сделал межевание своего земельного участка, обратился в орган кадастрового учета с уточнением границ. После межевания площадь земельного участка составила 2120 кв.м. и погрешность 16 кв.м. Откуда в выписке появилась погрешность, и могут ли соседи отобрать эти метры?</w:t>
      </w:r>
      <w:r w:rsidR="00166DD1" w:rsidRPr="006E685F">
        <w:rPr>
          <w:rFonts w:ascii="Segoe UI" w:hAnsi="Segoe UI" w:cs="Segoe UI"/>
        </w:rPr>
        <w:t>?»</w:t>
      </w:r>
    </w:p>
    <w:p w:rsidR="006E685F" w:rsidRDefault="00422357" w:rsidP="006E685F">
      <w:pPr>
        <w:shd w:val="clear" w:color="auto" w:fill="FFFFFF"/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E685F">
        <w:rPr>
          <w:rFonts w:ascii="Segoe UI" w:hAnsi="Segoe UI" w:cs="Segoe UI"/>
          <w:b/>
          <w:sz w:val="24"/>
          <w:szCs w:val="24"/>
        </w:rPr>
        <w:lastRenderedPageBreak/>
        <w:t>КП:</w:t>
      </w:r>
      <w:r w:rsidRPr="006E685F">
        <w:rPr>
          <w:rFonts w:ascii="Segoe UI" w:hAnsi="Segoe UI" w:cs="Segoe UI"/>
          <w:sz w:val="24"/>
          <w:szCs w:val="24"/>
        </w:rPr>
        <w:t xml:space="preserve"> </w:t>
      </w:r>
      <w:r w:rsidR="00166DD1" w:rsidRPr="006E685F">
        <w:rPr>
          <w:rFonts w:ascii="Segoe UI" w:hAnsi="Segoe UI" w:cs="Segoe UI"/>
          <w:sz w:val="24"/>
          <w:szCs w:val="24"/>
        </w:rPr>
        <w:t>«</w:t>
      </w:r>
      <w:r w:rsidR="006E685F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r w:rsid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6</w:t>
      </w:r>
      <w:r w:rsidR="006E685F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кв</w:t>
      </w:r>
      <w:proofErr w:type="gramStart"/>
      <w:r w:rsidR="006E685F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.м</w:t>
      </w:r>
      <w:proofErr w:type="gramEnd"/>
      <w:r w:rsidR="006E685F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- это погрешность измерения площади при выполнении работ, данные о ней содержались (и должны были содержаться) в межевом плане, который Вы сдавали в орган кадастрового учета с заявлением об уточнении границ. </w:t>
      </w:r>
    </w:p>
    <w:p w:rsidR="006E685F" w:rsidRDefault="006E685F" w:rsidP="006E685F">
      <w:pPr>
        <w:shd w:val="clear" w:color="auto" w:fill="FFFFFF"/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Фактическая площадь земельного участка (площадь по координатам характерных точек границ) составляет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2120</w:t>
      </w:r>
      <w:r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кв.м. </w:t>
      </w:r>
    </w:p>
    <w:p w:rsidR="006D595C" w:rsidRPr="006E685F" w:rsidRDefault="006E685F" w:rsidP="006E685F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Площадь</w:t>
      </w:r>
      <w:r w:rsidR="00440D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</w:t>
      </w:r>
      <w:r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местоположение границ не могут быть изменены без обращения (без согласования)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собственника земельного участка</w:t>
      </w:r>
      <w:r w:rsidR="00166DD1" w:rsidRPr="006E685F">
        <w:rPr>
          <w:rFonts w:ascii="Segoe UI" w:eastAsia="Times New Roman" w:hAnsi="Segoe UI" w:cs="Segoe UI"/>
          <w:sz w:val="24"/>
          <w:szCs w:val="24"/>
        </w:rPr>
        <w:t>».</w:t>
      </w:r>
    </w:p>
    <w:p w:rsidR="00051263" w:rsidRPr="006E685F" w:rsidRDefault="00051263" w:rsidP="006E685F">
      <w:pPr>
        <w:spacing w:after="0"/>
        <w:contextualSpacing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8B0A91" w:rsidRPr="006E685F" w:rsidRDefault="00422357" w:rsidP="006E685F">
      <w:pPr>
        <w:contextualSpacing/>
        <w:jc w:val="right"/>
        <w:rPr>
          <w:rFonts w:ascii="Segoe UI" w:hAnsi="Segoe UI" w:cs="Segoe UI"/>
          <w:b/>
          <w:bCs/>
          <w:sz w:val="24"/>
          <w:szCs w:val="24"/>
        </w:rPr>
      </w:pPr>
      <w:r w:rsidRPr="006E685F"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sectPr w:rsidR="008B0A91" w:rsidRPr="006E685F" w:rsidSect="006E685F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20" w:rsidRDefault="008F6720" w:rsidP="006D595C">
      <w:pPr>
        <w:spacing w:after="0" w:line="240" w:lineRule="auto"/>
      </w:pPr>
      <w:r>
        <w:separator/>
      </w:r>
    </w:p>
  </w:endnote>
  <w:endnote w:type="continuationSeparator" w:id="0">
    <w:p w:rsidR="008F6720" w:rsidRDefault="008F6720" w:rsidP="006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20" w:rsidRDefault="008F6720" w:rsidP="006D595C">
      <w:pPr>
        <w:spacing w:after="0" w:line="240" w:lineRule="auto"/>
      </w:pPr>
      <w:r>
        <w:separator/>
      </w:r>
    </w:p>
  </w:footnote>
  <w:footnote w:type="continuationSeparator" w:id="0">
    <w:p w:rsidR="008F6720" w:rsidRDefault="008F6720" w:rsidP="006D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7"/>
    <w:rsid w:val="00051263"/>
    <w:rsid w:val="0008724F"/>
    <w:rsid w:val="0013756A"/>
    <w:rsid w:val="00157664"/>
    <w:rsid w:val="00166DD1"/>
    <w:rsid w:val="00333F5A"/>
    <w:rsid w:val="003E0246"/>
    <w:rsid w:val="003F222F"/>
    <w:rsid w:val="00422357"/>
    <w:rsid w:val="00440DCF"/>
    <w:rsid w:val="004D2B75"/>
    <w:rsid w:val="004E34FB"/>
    <w:rsid w:val="004E7426"/>
    <w:rsid w:val="005B6522"/>
    <w:rsid w:val="005C1567"/>
    <w:rsid w:val="006A6AA4"/>
    <w:rsid w:val="006C7A02"/>
    <w:rsid w:val="006D595C"/>
    <w:rsid w:val="006E685F"/>
    <w:rsid w:val="00706638"/>
    <w:rsid w:val="00725201"/>
    <w:rsid w:val="007565B6"/>
    <w:rsid w:val="007760F9"/>
    <w:rsid w:val="007D4FE7"/>
    <w:rsid w:val="00805ED7"/>
    <w:rsid w:val="008B0A91"/>
    <w:rsid w:val="008D3748"/>
    <w:rsid w:val="008F6720"/>
    <w:rsid w:val="009C014A"/>
    <w:rsid w:val="009D665F"/>
    <w:rsid w:val="00A04021"/>
    <w:rsid w:val="00A0630B"/>
    <w:rsid w:val="00A2311D"/>
    <w:rsid w:val="00A80CD2"/>
    <w:rsid w:val="00AB440D"/>
    <w:rsid w:val="00BD083B"/>
    <w:rsid w:val="00C12673"/>
    <w:rsid w:val="00C8140A"/>
    <w:rsid w:val="00CA5A7E"/>
    <w:rsid w:val="00CE02B6"/>
    <w:rsid w:val="00CF31A7"/>
    <w:rsid w:val="00D9738F"/>
    <w:rsid w:val="00DA55A7"/>
    <w:rsid w:val="00E04F48"/>
    <w:rsid w:val="00E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5C"/>
  </w:style>
  <w:style w:type="paragraph" w:styleId="a7">
    <w:name w:val="footer"/>
    <w:basedOn w:val="a"/>
    <w:link w:val="a8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5C"/>
  </w:style>
  <w:style w:type="character" w:customStyle="1" w:styleId="apple-converted-space">
    <w:name w:val="apple-converted-space"/>
    <w:basedOn w:val="a0"/>
    <w:rsid w:val="00157664"/>
  </w:style>
  <w:style w:type="character" w:styleId="a9">
    <w:name w:val="FollowedHyperlink"/>
    <w:basedOn w:val="a0"/>
    <w:uiPriority w:val="99"/>
    <w:semiHidden/>
    <w:unhideWhenUsed/>
    <w:rsid w:val="001375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5C"/>
  </w:style>
  <w:style w:type="paragraph" w:styleId="a7">
    <w:name w:val="footer"/>
    <w:basedOn w:val="a"/>
    <w:link w:val="a8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5C"/>
  </w:style>
  <w:style w:type="character" w:customStyle="1" w:styleId="apple-converted-space">
    <w:name w:val="apple-converted-space"/>
    <w:basedOn w:val="a0"/>
    <w:rsid w:val="00157664"/>
  </w:style>
  <w:style w:type="character" w:styleId="a9">
    <w:name w:val="FollowedHyperlink"/>
    <w:basedOn w:val="a0"/>
    <w:uiPriority w:val="99"/>
    <w:semiHidden/>
    <w:unhideWhenUsed/>
    <w:rsid w:val="00137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722B-926C-4F72-BE6E-A932924E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User</cp:lastModifiedBy>
  <cp:revision>2</cp:revision>
  <cp:lastPrinted>2017-05-11T13:49:00Z</cp:lastPrinted>
  <dcterms:created xsi:type="dcterms:W3CDTF">2017-06-28T09:38:00Z</dcterms:created>
  <dcterms:modified xsi:type="dcterms:W3CDTF">2017-06-28T09:38:00Z</dcterms:modified>
</cp:coreProperties>
</file>