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17"/>
        <w:gridCol w:w="3124"/>
        <w:gridCol w:w="2195"/>
        <w:gridCol w:w="2739"/>
      </w:tblGrid>
      <w:tr w:rsidR="007E0E08" w:rsidRPr="0051333C" w:rsidTr="00C317F6">
        <w:trPr>
          <w:gridBefore w:val="1"/>
          <w:wBefore w:w="17" w:type="dxa"/>
          <w:cantSplit/>
          <w:trHeight w:val="1280"/>
          <w:jc w:val="center"/>
        </w:trPr>
        <w:tc>
          <w:tcPr>
            <w:tcW w:w="8058" w:type="dxa"/>
            <w:gridSpan w:val="3"/>
          </w:tcPr>
          <w:p w:rsidR="007E0E08" w:rsidRDefault="007E0E08" w:rsidP="004A2D23">
            <w:pPr>
              <w:pStyle w:val="Header"/>
              <w:tabs>
                <w:tab w:val="left" w:pos="708"/>
              </w:tabs>
              <w:spacing w:after="0" w:line="240" w:lineRule="auto"/>
              <w:ind w:firstLine="0"/>
              <w:rPr>
                <w:rFonts w:cs="Arial"/>
                <w:spacing w:val="40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 xml:space="preserve">                                 </w:t>
            </w:r>
            <w:r w:rsidRPr="00C17F47">
              <w:rPr>
                <w:rFonts w:ascii="Calibri" w:hAnsi="Calibri"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2.5pt;height:54pt;visibility:visible">
                  <v:imagedata r:id="rId4" o:title=""/>
                </v:shape>
              </w:pict>
            </w: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2" o:spid="_x0000_s1026" type="#_x0000_t202" style="position:absolute;left:0;text-align:left;margin-left:183.85pt;margin-top:9pt;width:21.15pt;height:32.7pt;z-index:25165824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" o:allowincell="f" stroked="f">
                  <v:textbox style="mso-next-textbox:#Поле 2;mso-fit-shape-to-text:t">
                    <w:txbxContent>
                      <w:p w:rsidR="007E0E08" w:rsidRDefault="007E0E08" w:rsidP="00C317F6"/>
                    </w:txbxContent>
                  </v:textbox>
                </v:shape>
              </w:pict>
            </w:r>
            <w:r>
              <w:rPr>
                <w:rFonts w:ascii="Calibri" w:hAnsi="Calibri"/>
                <w:noProof/>
                <w:sz w:val="20"/>
                <w:szCs w:val="20"/>
              </w:rPr>
              <w:t xml:space="preserve">        </w:t>
            </w:r>
            <w:r w:rsidRPr="00793DE2">
              <w:rPr>
                <w:rFonts w:ascii="Calibri" w:hAnsi="Calibri"/>
                <w:noProof/>
              </w:rPr>
              <w:t>ПРОЕКТ</w:t>
            </w:r>
          </w:p>
        </w:tc>
      </w:tr>
      <w:tr w:rsidR="007E0E08" w:rsidRPr="0051333C" w:rsidTr="00C317F6">
        <w:trPr>
          <w:gridBefore w:val="1"/>
          <w:wBefore w:w="17" w:type="dxa"/>
          <w:cantSplit/>
          <w:trHeight w:val="1520"/>
          <w:jc w:val="center"/>
        </w:trPr>
        <w:tc>
          <w:tcPr>
            <w:tcW w:w="8058" w:type="dxa"/>
            <w:gridSpan w:val="3"/>
          </w:tcPr>
          <w:p w:rsidR="007E0E08" w:rsidRDefault="007E0E08" w:rsidP="004A2D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50"/>
                <w:sz w:val="48"/>
                <w:szCs w:val="48"/>
              </w:rPr>
            </w:pPr>
            <w:r w:rsidRPr="0051333C">
              <w:rPr>
                <w:rFonts w:ascii="Arial" w:hAnsi="Arial" w:cs="Arial"/>
                <w:b/>
                <w:bCs/>
                <w:spacing w:val="50"/>
                <w:sz w:val="48"/>
                <w:szCs w:val="48"/>
              </w:rPr>
              <w:t>ПОСТАНОВЛЕНИЕ</w:t>
            </w:r>
          </w:p>
          <w:p w:rsidR="007E0E08" w:rsidRPr="00793DE2" w:rsidRDefault="007E0E08" w:rsidP="004A2D23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b/>
                <w:bCs/>
                <w:spacing w:val="8"/>
                <w:sz w:val="18"/>
                <w:szCs w:val="18"/>
              </w:rPr>
            </w:pPr>
            <w:r w:rsidRPr="00793DE2">
              <w:rPr>
                <w:rFonts w:ascii="Arial" w:hAnsi="Arial" w:cs="Arial"/>
                <w:b/>
                <w:bCs/>
                <w:spacing w:val="8"/>
                <w:sz w:val="18"/>
                <w:szCs w:val="18"/>
              </w:rPr>
              <w:t>АДМИНИСТРАЦИИ СЕЛЬСКОГО ПОСЕЛЕНИЯ ЕКАТЕРИНОВСКИЙ СЕЛЬСОВЕТ ДОБРОВСКОГО МУНИЦИПАЛЬНОГО РАЙОНА ЛИПЕЦКОЙ ОБЛАСТИ</w:t>
            </w:r>
          </w:p>
        </w:tc>
      </w:tr>
      <w:tr w:rsidR="007E0E08" w:rsidRPr="0051333C" w:rsidTr="00793DE2">
        <w:trPr>
          <w:cantSplit/>
          <w:trHeight w:hRule="exact" w:val="600"/>
          <w:jc w:val="center"/>
        </w:trPr>
        <w:tc>
          <w:tcPr>
            <w:tcW w:w="3141" w:type="dxa"/>
            <w:gridSpan w:val="2"/>
          </w:tcPr>
          <w:p w:rsidR="007E0E08" w:rsidRDefault="007E0E08" w:rsidP="004A2D23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.2016 г"/>
              </w:smartTagPr>
              <w:r w:rsidRPr="0051333C">
                <w:rPr>
                  <w:rFonts w:ascii="Arial" w:hAnsi="Arial" w:cs="Arial"/>
                  <w:i/>
                  <w:iCs/>
                  <w:spacing w:val="-10"/>
                  <w:sz w:val="24"/>
                  <w:szCs w:val="24"/>
                </w:rPr>
                <w:t>.2016 г</w:t>
              </w:r>
            </w:smartTag>
            <w:r w:rsidRPr="0051333C">
              <w:rPr>
                <w:rFonts w:ascii="Arial" w:hAnsi="Arial" w:cs="Arial"/>
                <w:i/>
                <w:iCs/>
                <w:spacing w:val="-10"/>
                <w:sz w:val="24"/>
                <w:szCs w:val="24"/>
              </w:rPr>
              <w:t>.</w:t>
            </w:r>
          </w:p>
          <w:p w:rsidR="007E0E08" w:rsidRDefault="007E0E08" w:rsidP="004A2D2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195" w:type="dxa"/>
          </w:tcPr>
          <w:p w:rsidR="007E0E08" w:rsidRDefault="007E0E08" w:rsidP="004A2D2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1333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с.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Екатериновка</w:t>
            </w:r>
          </w:p>
        </w:tc>
        <w:tc>
          <w:tcPr>
            <w:tcW w:w="2739" w:type="dxa"/>
          </w:tcPr>
          <w:p w:rsidR="007E0E08" w:rsidRDefault="007E0E08" w:rsidP="004A2D23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1333C">
              <w:rPr>
                <w:rFonts w:ascii="Arial" w:hAnsi="Arial" w:cs="Arial"/>
                <w:iCs/>
                <w:sz w:val="24"/>
                <w:szCs w:val="24"/>
              </w:rPr>
              <w:t xml:space="preserve">                     № </w:t>
            </w:r>
          </w:p>
        </w:tc>
      </w:tr>
    </w:tbl>
    <w:p w:rsidR="007E0E08" w:rsidRDefault="007E0E08" w:rsidP="004A2D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E0E08" w:rsidRPr="00FE5B09" w:rsidRDefault="007E0E08" w:rsidP="004A2D2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E5B09">
        <w:rPr>
          <w:rFonts w:ascii="Arial" w:hAnsi="Arial" w:cs="Arial"/>
          <w:b/>
          <w:sz w:val="24"/>
          <w:szCs w:val="24"/>
        </w:rPr>
        <w:t xml:space="preserve">О внесении изменений в постановление  администрации </w:t>
      </w:r>
    </w:p>
    <w:p w:rsidR="007E0E08" w:rsidRPr="00FE5B09" w:rsidRDefault="007E0E08" w:rsidP="004A2D2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E5B09">
        <w:rPr>
          <w:rFonts w:ascii="Arial" w:hAnsi="Arial" w:cs="Arial"/>
          <w:b/>
          <w:sz w:val="24"/>
          <w:szCs w:val="24"/>
        </w:rPr>
        <w:t xml:space="preserve">сельского поселения  Екатериновский сельсовет </w:t>
      </w:r>
    </w:p>
    <w:p w:rsidR="007E0E08" w:rsidRPr="00FE5B09" w:rsidRDefault="007E0E08" w:rsidP="00FE5B09">
      <w:pPr>
        <w:rPr>
          <w:rFonts w:ascii="Arial" w:hAnsi="Arial" w:cs="Arial"/>
          <w:b/>
          <w:sz w:val="24"/>
          <w:szCs w:val="24"/>
        </w:rPr>
      </w:pPr>
      <w:r w:rsidRPr="00FE5B09">
        <w:rPr>
          <w:rFonts w:ascii="Arial" w:hAnsi="Arial" w:cs="Arial"/>
          <w:b/>
          <w:sz w:val="24"/>
          <w:szCs w:val="24"/>
        </w:rPr>
        <w:t>Добровского муниципального района от 07.06.2016 г. №14 «Об утверждении административного регламента предоставления муниципальной услуги «Организация деятельности клубных формирований и формирования самодеятельного творчества МБУК  Екатериновский «ДЦК»</w:t>
      </w:r>
    </w:p>
    <w:p w:rsidR="007E0E08" w:rsidRDefault="007E0E08" w:rsidP="004A2D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0E08" w:rsidRDefault="007E0E08" w:rsidP="00FE5B0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основании Федерального закона от 01 декабря 2014 года № 419-ФЗ «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приказом Министерства труда и социальной защиты Российской Федерации от 30 июля 2015 года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помощи», администрация </w:t>
      </w:r>
      <w:r w:rsidRPr="00FE5B09">
        <w:rPr>
          <w:rFonts w:ascii="Arial" w:hAnsi="Arial" w:cs="Arial"/>
          <w:sz w:val="24"/>
          <w:szCs w:val="24"/>
        </w:rPr>
        <w:t xml:space="preserve">сельского поселения  Екатериновский сельсовет </w:t>
      </w:r>
    </w:p>
    <w:p w:rsidR="007E0E08" w:rsidRPr="00FE5B09" w:rsidRDefault="007E0E08" w:rsidP="00FE5B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0E08" w:rsidRDefault="007E0E08" w:rsidP="00FE5B09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E5B09">
        <w:rPr>
          <w:rFonts w:ascii="Arial" w:hAnsi="Arial" w:cs="Arial"/>
          <w:b/>
          <w:sz w:val="24"/>
          <w:szCs w:val="24"/>
        </w:rPr>
        <w:t>ПОСТАНОВЛЯЕТ:</w:t>
      </w:r>
    </w:p>
    <w:p w:rsidR="007E0E08" w:rsidRPr="00FE5B09" w:rsidRDefault="007E0E08" w:rsidP="00FE5B09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E0E08" w:rsidRDefault="007E0E08" w:rsidP="004A2D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417C">
        <w:rPr>
          <w:rFonts w:ascii="Arial" w:hAnsi="Arial" w:cs="Arial"/>
          <w:sz w:val="24"/>
          <w:szCs w:val="24"/>
        </w:rPr>
        <w:t xml:space="preserve"> 1. Вне</w:t>
      </w:r>
      <w:r>
        <w:rPr>
          <w:rFonts w:ascii="Arial" w:hAnsi="Arial" w:cs="Arial"/>
          <w:sz w:val="24"/>
          <w:szCs w:val="24"/>
        </w:rPr>
        <w:t xml:space="preserve">сти </w:t>
      </w:r>
      <w:r w:rsidRPr="00F8417C">
        <w:rPr>
          <w:rFonts w:ascii="Arial" w:hAnsi="Arial" w:cs="Arial"/>
          <w:sz w:val="24"/>
          <w:szCs w:val="24"/>
        </w:rPr>
        <w:t xml:space="preserve"> </w:t>
      </w:r>
      <w:r w:rsidRPr="00D975B5">
        <w:rPr>
          <w:rFonts w:ascii="Arial" w:hAnsi="Arial" w:cs="Arial"/>
          <w:sz w:val="24"/>
          <w:szCs w:val="24"/>
        </w:rPr>
        <w:t xml:space="preserve">в постановление  администрации сельского поселения  Екатериновский сельсовет Добровского муниципального района </w:t>
      </w:r>
      <w:r>
        <w:rPr>
          <w:rFonts w:ascii="Arial" w:hAnsi="Arial" w:cs="Arial"/>
          <w:sz w:val="24"/>
          <w:szCs w:val="24"/>
        </w:rPr>
        <w:t xml:space="preserve">Липецкой области </w:t>
      </w:r>
      <w:r w:rsidRPr="00D975B5">
        <w:rPr>
          <w:rFonts w:ascii="Arial" w:hAnsi="Arial" w:cs="Arial"/>
          <w:sz w:val="24"/>
          <w:szCs w:val="24"/>
        </w:rPr>
        <w:t>от 07.06.2016 г. №14 «Об утверждении административного регламента предоставления муниципальной услуги «Организация деятельности клубных формирований и формирования самодеятельного творчества МБУК  Екатериновский «ДЦК»</w:t>
      </w:r>
      <w:r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7E0E08" w:rsidRPr="00F8417C" w:rsidRDefault="007E0E08" w:rsidP="004A2D2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E0E08" w:rsidRPr="00D975B5" w:rsidRDefault="007E0E08" w:rsidP="00D975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417C">
        <w:rPr>
          <w:rFonts w:ascii="Arial" w:hAnsi="Arial" w:cs="Arial"/>
          <w:color w:val="000000"/>
          <w:sz w:val="24"/>
          <w:szCs w:val="24"/>
        </w:rPr>
        <w:t xml:space="preserve">1.1. Дополнить раздел </w:t>
      </w:r>
      <w:r w:rsidRPr="00F8417C">
        <w:rPr>
          <w:rFonts w:ascii="Arial" w:hAnsi="Arial" w:cs="Arial"/>
          <w:sz w:val="24"/>
          <w:szCs w:val="24"/>
        </w:rPr>
        <w:t xml:space="preserve">2.10. «Требования к обслуживанию получателей услуг» административного регламента предоставления муниципальной услуги </w:t>
      </w:r>
      <w:r w:rsidRPr="00D975B5">
        <w:rPr>
          <w:rFonts w:ascii="Arial" w:hAnsi="Arial" w:cs="Arial"/>
          <w:sz w:val="24"/>
          <w:szCs w:val="24"/>
        </w:rPr>
        <w:t>«Организация деятельности клубных формирований и формирования самодеятельного творчества МБУК  Екатериновский «ДЦК»</w:t>
      </w:r>
    </w:p>
    <w:p w:rsidR="007E0E08" w:rsidRPr="00F8417C" w:rsidRDefault="007E0E08" w:rsidP="004A2D2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8417C">
        <w:rPr>
          <w:rFonts w:ascii="Arial" w:hAnsi="Arial" w:cs="Arial"/>
          <w:sz w:val="24"/>
          <w:szCs w:val="24"/>
        </w:rPr>
        <w:t xml:space="preserve"> </w:t>
      </w:r>
      <w:r w:rsidRPr="00F8417C">
        <w:rPr>
          <w:rFonts w:ascii="Arial" w:hAnsi="Arial" w:cs="Arial"/>
          <w:color w:val="000000"/>
          <w:sz w:val="24"/>
          <w:szCs w:val="24"/>
        </w:rPr>
        <w:t>подпунктом 2.10.4. следующего содержания:</w:t>
      </w:r>
    </w:p>
    <w:p w:rsidR="007E0E08" w:rsidRDefault="007E0E08" w:rsidP="004A2D23">
      <w:pPr>
        <w:spacing w:after="0" w:line="240" w:lineRule="auto"/>
        <w:ind w:firstLine="360"/>
        <w:rPr>
          <w:rFonts w:ascii="Arial" w:hAnsi="Arial" w:cs="Arial"/>
          <w:color w:val="000000"/>
          <w:spacing w:val="2"/>
          <w:sz w:val="24"/>
          <w:szCs w:val="24"/>
        </w:rPr>
      </w:pPr>
      <w:r w:rsidRPr="00F8417C">
        <w:rPr>
          <w:rFonts w:ascii="Arial" w:hAnsi="Arial" w:cs="Arial"/>
          <w:color w:val="000000"/>
          <w:spacing w:val="2"/>
          <w:sz w:val="24"/>
          <w:szCs w:val="24"/>
        </w:rPr>
        <w:t xml:space="preserve">«2.10.4. Центральный вход в здание </w:t>
      </w:r>
      <w:r w:rsidRPr="00D975B5">
        <w:rPr>
          <w:rFonts w:ascii="Arial" w:hAnsi="Arial" w:cs="Arial"/>
          <w:sz w:val="24"/>
          <w:szCs w:val="24"/>
        </w:rPr>
        <w:t>МБУК  Екатериновский «ДЦК</w:t>
      </w:r>
      <w:r>
        <w:rPr>
          <w:rFonts w:ascii="Arial" w:hAnsi="Arial" w:cs="Arial"/>
          <w:sz w:val="24"/>
          <w:szCs w:val="24"/>
        </w:rPr>
        <w:t xml:space="preserve">» </w:t>
      </w:r>
      <w:r w:rsidRPr="00F8417C">
        <w:rPr>
          <w:rFonts w:ascii="Arial" w:hAnsi="Arial" w:cs="Arial"/>
          <w:color w:val="000000"/>
          <w:spacing w:val="2"/>
          <w:sz w:val="24"/>
          <w:szCs w:val="24"/>
        </w:rPr>
        <w:t xml:space="preserve"> должен быть оборудован информационной табличкой (вывеской), содержащей информацию о </w:t>
      </w:r>
      <w:r>
        <w:rPr>
          <w:rFonts w:ascii="Arial" w:hAnsi="Arial" w:cs="Arial"/>
          <w:color w:val="000000"/>
          <w:spacing w:val="2"/>
          <w:sz w:val="24"/>
          <w:szCs w:val="24"/>
        </w:rPr>
        <w:t>вышеуказанном учреждении, ,месте нахожде</w:t>
      </w:r>
      <w:r w:rsidRPr="00F8417C">
        <w:rPr>
          <w:rFonts w:ascii="Arial" w:hAnsi="Arial" w:cs="Arial"/>
          <w:color w:val="000000"/>
          <w:spacing w:val="2"/>
          <w:sz w:val="24"/>
          <w:szCs w:val="24"/>
        </w:rPr>
        <w:t>ния.</w:t>
      </w:r>
    </w:p>
    <w:p w:rsidR="007E0E08" w:rsidRPr="00A770C1" w:rsidRDefault="007E0E08" w:rsidP="004A2D23">
      <w:pPr>
        <w:spacing w:after="0" w:line="240" w:lineRule="auto"/>
        <w:ind w:firstLine="360"/>
        <w:rPr>
          <w:rFonts w:ascii="Arial" w:hAnsi="Arial" w:cs="Arial"/>
          <w:color w:val="000000"/>
          <w:sz w:val="24"/>
          <w:szCs w:val="24"/>
        </w:rPr>
      </w:pPr>
      <w:r w:rsidRPr="00A770C1">
        <w:rPr>
          <w:rFonts w:ascii="Arial" w:hAnsi="Arial" w:cs="Arial"/>
          <w:color w:val="000000"/>
          <w:spacing w:val="2"/>
          <w:sz w:val="24"/>
          <w:szCs w:val="24"/>
        </w:rPr>
        <w:t>Помещени</w:t>
      </w:r>
      <w:r>
        <w:rPr>
          <w:rFonts w:ascii="Arial" w:hAnsi="Arial" w:cs="Arial"/>
          <w:color w:val="000000"/>
          <w:spacing w:val="2"/>
          <w:sz w:val="24"/>
          <w:szCs w:val="24"/>
        </w:rPr>
        <w:t>е</w:t>
      </w:r>
      <w:r w:rsidRPr="00A770C1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D975B5">
        <w:rPr>
          <w:rFonts w:ascii="Arial" w:hAnsi="Arial" w:cs="Arial"/>
          <w:sz w:val="24"/>
          <w:szCs w:val="24"/>
        </w:rPr>
        <w:t>МБУК  Екатериновский «ДЦК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» </w:t>
      </w:r>
      <w:r w:rsidRPr="00A770C1">
        <w:rPr>
          <w:rFonts w:ascii="Arial" w:hAnsi="Arial" w:cs="Arial"/>
          <w:color w:val="000000"/>
          <w:spacing w:val="2"/>
          <w:sz w:val="24"/>
          <w:szCs w:val="24"/>
        </w:rPr>
        <w:t>должн</w:t>
      </w:r>
      <w:r>
        <w:rPr>
          <w:rFonts w:ascii="Arial" w:hAnsi="Arial" w:cs="Arial"/>
          <w:color w:val="000000"/>
          <w:spacing w:val="2"/>
          <w:sz w:val="24"/>
          <w:szCs w:val="24"/>
        </w:rPr>
        <w:t>о</w:t>
      </w:r>
      <w:r w:rsidRPr="00A770C1">
        <w:rPr>
          <w:rFonts w:ascii="Arial" w:hAnsi="Arial" w:cs="Arial"/>
          <w:color w:val="000000"/>
          <w:spacing w:val="2"/>
          <w:sz w:val="24"/>
          <w:szCs w:val="24"/>
        </w:rPr>
        <w:t xml:space="preserve"> обеспечивать инвалидам (включая инвалидов, использующих кресла-коляски и </w:t>
      </w:r>
      <w:bookmarkStart w:id="0" w:name="_GoBack"/>
      <w:bookmarkEnd w:id="0"/>
      <w:r w:rsidRPr="00A770C1">
        <w:rPr>
          <w:rFonts w:ascii="Arial" w:hAnsi="Arial" w:cs="Arial"/>
          <w:color w:val="000000"/>
          <w:spacing w:val="2"/>
          <w:sz w:val="24"/>
          <w:szCs w:val="24"/>
        </w:rPr>
        <w:t>собак-проводников) беспрепятственный доступ в целях получения муниципальной услуги:</w:t>
      </w:r>
    </w:p>
    <w:p w:rsidR="007E0E08" w:rsidRPr="00A770C1" w:rsidRDefault="007E0E08" w:rsidP="00D61E3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/>
          <w:spacing w:val="2"/>
        </w:rPr>
      </w:pPr>
      <w:r w:rsidRPr="00A770C1">
        <w:rPr>
          <w:rFonts w:ascii="Arial" w:hAnsi="Arial" w:cs="Arial"/>
          <w:color w:val="000000"/>
          <w:spacing w:val="2"/>
        </w:rPr>
        <w:t>- возможность беспрепятственного входа и выхода из здания;</w:t>
      </w:r>
    </w:p>
    <w:p w:rsidR="007E0E08" w:rsidRPr="00F8417C" w:rsidRDefault="007E0E08" w:rsidP="00D61E3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/>
          <w:spacing w:val="2"/>
        </w:rPr>
      </w:pPr>
      <w:r w:rsidRPr="00A770C1">
        <w:rPr>
          <w:rFonts w:ascii="Arial" w:hAnsi="Arial" w:cs="Arial"/>
          <w:color w:val="000000"/>
          <w:spacing w:val="2"/>
        </w:rPr>
        <w:t>- возможность самостоятельного передвижения по зданию в целях доступа к месту предоставления</w:t>
      </w:r>
      <w:r w:rsidRPr="00F8417C">
        <w:rPr>
          <w:rFonts w:ascii="Arial" w:hAnsi="Arial" w:cs="Arial"/>
          <w:color w:val="000000"/>
          <w:spacing w:val="2"/>
        </w:rPr>
        <w:t xml:space="preserve"> услуги;</w:t>
      </w:r>
    </w:p>
    <w:p w:rsidR="007E0E08" w:rsidRPr="00F8417C" w:rsidRDefault="007E0E08" w:rsidP="00D61E3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/>
          <w:spacing w:val="2"/>
        </w:rPr>
      </w:pPr>
      <w:r>
        <w:rPr>
          <w:rFonts w:ascii="Arial" w:hAnsi="Arial" w:cs="Arial"/>
          <w:color w:val="000000"/>
          <w:spacing w:val="2"/>
        </w:rPr>
        <w:t>-</w:t>
      </w:r>
      <w:r w:rsidRPr="00F8417C">
        <w:rPr>
          <w:rFonts w:ascii="Arial" w:hAnsi="Arial" w:cs="Arial"/>
          <w:color w:val="000000"/>
          <w:spacing w:val="2"/>
        </w:rPr>
        <w:t xml:space="preserve"> оснащение помещений (мест предоставления муниципальной услуги) надписями, иной текстовой и графической информацией в доступных для инвалида форматах;</w:t>
      </w:r>
    </w:p>
    <w:p w:rsidR="007E0E08" w:rsidRPr="00F8417C" w:rsidRDefault="007E0E08" w:rsidP="00D61E3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/>
          <w:spacing w:val="2"/>
        </w:rPr>
      </w:pPr>
      <w:r>
        <w:rPr>
          <w:rFonts w:ascii="Arial" w:hAnsi="Arial" w:cs="Arial"/>
          <w:color w:val="000000"/>
          <w:spacing w:val="2"/>
        </w:rPr>
        <w:t>-</w:t>
      </w:r>
      <w:r w:rsidRPr="00F8417C">
        <w:rPr>
          <w:rFonts w:ascii="Arial" w:hAnsi="Arial" w:cs="Arial"/>
          <w:color w:val="000000"/>
          <w:spacing w:val="2"/>
        </w:rPr>
        <w:t xml:space="preserve"> допуск в здание, в котором предоставляется услуга, или к месту предоставления услуги собаки проводника при наличии документа, подтверждающего её специальное обучение, выданного по форме и в порядке, которые определяются Министерством труда и социальной защиты Российской Федерации;</w:t>
      </w:r>
    </w:p>
    <w:p w:rsidR="007E0E08" w:rsidRPr="00F8417C" w:rsidRDefault="007E0E08" w:rsidP="00D61E3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/>
          <w:spacing w:val="2"/>
        </w:rPr>
      </w:pPr>
      <w:r>
        <w:rPr>
          <w:rFonts w:ascii="Arial" w:hAnsi="Arial" w:cs="Arial"/>
          <w:color w:val="000000"/>
          <w:spacing w:val="2"/>
        </w:rPr>
        <w:t>-</w:t>
      </w:r>
      <w:r w:rsidRPr="00F8417C">
        <w:rPr>
          <w:rFonts w:ascii="Arial" w:hAnsi="Arial" w:cs="Arial"/>
          <w:color w:val="000000"/>
          <w:spacing w:val="2"/>
        </w:rPr>
        <w:t xml:space="preserve"> допуск в здание </w:t>
      </w:r>
      <w:r w:rsidRPr="00D975B5">
        <w:rPr>
          <w:rFonts w:ascii="Arial" w:hAnsi="Arial" w:cs="Arial"/>
        </w:rPr>
        <w:t>МБУК  Екатериновский «ДЦК</w:t>
      </w:r>
      <w:r>
        <w:rPr>
          <w:rFonts w:ascii="Arial" w:hAnsi="Arial" w:cs="Arial"/>
        </w:rPr>
        <w:t xml:space="preserve">» </w:t>
      </w:r>
      <w:r w:rsidRPr="00F8417C">
        <w:rPr>
          <w:rFonts w:ascii="Arial" w:hAnsi="Arial" w:cs="Arial"/>
          <w:color w:val="000000"/>
          <w:spacing w:val="2"/>
        </w:rPr>
        <w:t xml:space="preserve"> сурдопереводчика, тифлосурдопереводчика;</w:t>
      </w:r>
    </w:p>
    <w:p w:rsidR="007E0E08" w:rsidRPr="00F8417C" w:rsidRDefault="007E0E08" w:rsidP="00D61E3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/>
          <w:spacing w:val="2"/>
        </w:rPr>
      </w:pPr>
      <w:r>
        <w:rPr>
          <w:rFonts w:ascii="Arial" w:hAnsi="Arial" w:cs="Arial"/>
          <w:color w:val="000000"/>
          <w:spacing w:val="2"/>
        </w:rPr>
        <w:t>-</w:t>
      </w:r>
      <w:r w:rsidRPr="00F8417C">
        <w:rPr>
          <w:rFonts w:ascii="Arial" w:hAnsi="Arial" w:cs="Arial"/>
          <w:color w:val="000000"/>
          <w:spacing w:val="2"/>
        </w:rPr>
        <w:t xml:space="preserve"> для инвалидов, имеющих стойкие нарушения функции зрения и самостоятельного передвижения, обеспечивается помощь специалистов </w:t>
      </w:r>
      <w:r w:rsidRPr="00D975B5">
        <w:rPr>
          <w:rFonts w:ascii="Arial" w:hAnsi="Arial" w:cs="Arial"/>
        </w:rPr>
        <w:t>МБУК  Екатериновский «ДЦК</w:t>
      </w:r>
      <w:r>
        <w:rPr>
          <w:rFonts w:ascii="Arial" w:hAnsi="Arial" w:cs="Arial"/>
        </w:rPr>
        <w:t xml:space="preserve">» </w:t>
      </w:r>
      <w:r w:rsidRPr="00F8417C">
        <w:rPr>
          <w:rFonts w:ascii="Arial" w:hAnsi="Arial" w:cs="Arial"/>
          <w:color w:val="000000"/>
          <w:spacing w:val="2"/>
        </w:rPr>
        <w:t xml:space="preserve"> в перемещении по зданию и прилегающей тер</w:t>
      </w:r>
      <w:r>
        <w:rPr>
          <w:rFonts w:ascii="Arial" w:hAnsi="Arial" w:cs="Arial"/>
          <w:color w:val="000000"/>
          <w:spacing w:val="2"/>
        </w:rPr>
        <w:t xml:space="preserve">ритории, а также оказание </w:t>
      </w:r>
      <w:r w:rsidRPr="00F8417C">
        <w:rPr>
          <w:rFonts w:ascii="Arial" w:hAnsi="Arial" w:cs="Arial"/>
          <w:color w:val="000000"/>
          <w:spacing w:val="2"/>
        </w:rPr>
        <w:t>необходимой инвалидам помощи в преодолении барьеров, создающих препятствия для полу</w:t>
      </w:r>
      <w:r>
        <w:rPr>
          <w:rFonts w:ascii="Arial" w:hAnsi="Arial" w:cs="Arial"/>
          <w:color w:val="000000"/>
          <w:spacing w:val="2"/>
        </w:rPr>
        <w:t xml:space="preserve">чения ими муниципальной услуги </w:t>
      </w:r>
      <w:r w:rsidRPr="00F8417C">
        <w:rPr>
          <w:rFonts w:ascii="Arial" w:hAnsi="Arial" w:cs="Arial"/>
          <w:color w:val="000000"/>
          <w:spacing w:val="2"/>
        </w:rPr>
        <w:t>наравне с другими лицами;</w:t>
      </w:r>
    </w:p>
    <w:p w:rsidR="007E0E08" w:rsidRPr="00F8417C" w:rsidRDefault="007E0E08" w:rsidP="00D61E3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/>
          <w:spacing w:val="2"/>
        </w:rPr>
      </w:pPr>
      <w:r>
        <w:rPr>
          <w:rFonts w:ascii="Arial" w:hAnsi="Arial" w:cs="Arial"/>
          <w:color w:val="000000"/>
          <w:spacing w:val="2"/>
        </w:rPr>
        <w:t>-</w:t>
      </w:r>
      <w:r w:rsidRPr="00F8417C">
        <w:rPr>
          <w:rFonts w:ascii="Arial" w:hAnsi="Arial" w:cs="Arial"/>
          <w:color w:val="000000"/>
          <w:spacing w:val="2"/>
        </w:rPr>
        <w:t xml:space="preserve"> оборудование на прилегающей к зданию территории мест для парковки автотранспортных средств инвалидов.</w:t>
      </w:r>
    </w:p>
    <w:p w:rsidR="007E0E08" w:rsidRPr="00F8417C" w:rsidRDefault="007E0E08" w:rsidP="00D61E3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/>
          <w:spacing w:val="2"/>
        </w:rPr>
      </w:pPr>
      <w:r w:rsidRPr="00F8417C">
        <w:rPr>
          <w:rFonts w:ascii="Arial" w:hAnsi="Arial" w:cs="Arial"/>
          <w:color w:val="000000"/>
          <w:spacing w:val="2"/>
        </w:rPr>
        <w:t>При отсутствии возможности оборудовать здание и помещение (место предоставления муниципальной услуги) по вышеперечисленным требованиям приём граждан, являющихся инвалидами, осуществляется в специально выделенных для этих целей помещениях (комнатах), расположенных на первых этажах здания, либо предоставления муниципальной услуги осуществляется по месту жительства инвалида или в дистанционном режиме при наличии возможности такого предоставления».</w:t>
      </w:r>
    </w:p>
    <w:p w:rsidR="007E0E08" w:rsidRPr="00F8417C" w:rsidRDefault="007E0E08" w:rsidP="00D61E3F">
      <w:pPr>
        <w:spacing w:after="0" w:line="240" w:lineRule="auto"/>
        <w:rPr>
          <w:rFonts w:ascii="Arial" w:hAnsi="Arial" w:cs="Arial"/>
          <w:color w:val="000000"/>
          <w:spacing w:val="2"/>
          <w:sz w:val="24"/>
          <w:szCs w:val="24"/>
        </w:rPr>
      </w:pPr>
    </w:p>
    <w:p w:rsidR="007E0E08" w:rsidRDefault="007E0E08" w:rsidP="00AD4EF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/>
          <w:spacing w:val="2"/>
        </w:rPr>
      </w:pPr>
      <w:r>
        <w:rPr>
          <w:rFonts w:ascii="Arial" w:hAnsi="Arial" w:cs="Arial"/>
          <w:color w:val="000000"/>
          <w:spacing w:val="2"/>
        </w:rPr>
        <w:t>2. А</w:t>
      </w:r>
      <w:r w:rsidRPr="00D975B5">
        <w:rPr>
          <w:rFonts w:ascii="Arial" w:hAnsi="Arial" w:cs="Arial"/>
        </w:rPr>
        <w:t>дминистрации сельского поселения  Екатериновский сельсовет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  <w:spacing w:val="2"/>
        </w:rPr>
        <w:t xml:space="preserve"> обеспечить размещение настоящего постановления в сети Интернет на официальном сайте администрации сельского поселения.</w:t>
      </w:r>
    </w:p>
    <w:p w:rsidR="007E0E08" w:rsidRDefault="007E0E08" w:rsidP="00AD4EF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/>
          <w:spacing w:val="2"/>
        </w:rPr>
      </w:pPr>
    </w:p>
    <w:p w:rsidR="007E0E08" w:rsidRDefault="007E0E08" w:rsidP="00533B43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Контроль за исполнением настоящего постановления возлагаю на себя лично.</w:t>
      </w:r>
    </w:p>
    <w:p w:rsidR="007E0E08" w:rsidRDefault="007E0E08" w:rsidP="00E345A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E0E08" w:rsidRDefault="007E0E08" w:rsidP="00D61E3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0E08" w:rsidRPr="00CF5FC8" w:rsidRDefault="007E0E08" w:rsidP="00CF5FC8">
      <w:pPr>
        <w:rPr>
          <w:rFonts w:ascii="Arial" w:hAnsi="Arial" w:cs="Arial"/>
          <w:b/>
          <w:sz w:val="24"/>
          <w:szCs w:val="24"/>
        </w:rPr>
      </w:pPr>
      <w:r w:rsidRPr="00CF5FC8">
        <w:rPr>
          <w:rFonts w:ascii="Arial" w:hAnsi="Arial" w:cs="Arial"/>
          <w:b/>
          <w:sz w:val="24"/>
          <w:szCs w:val="24"/>
        </w:rPr>
        <w:t xml:space="preserve">Глава администрации </w:t>
      </w:r>
    </w:p>
    <w:p w:rsidR="007E0E08" w:rsidRPr="00CF5FC8" w:rsidRDefault="007E0E08" w:rsidP="00CF5FC8">
      <w:pPr>
        <w:rPr>
          <w:rFonts w:ascii="Arial" w:hAnsi="Arial" w:cs="Arial"/>
          <w:b/>
          <w:sz w:val="24"/>
          <w:szCs w:val="24"/>
        </w:rPr>
      </w:pPr>
      <w:r w:rsidRPr="00CF5FC8">
        <w:rPr>
          <w:rFonts w:ascii="Arial" w:hAnsi="Arial" w:cs="Arial"/>
          <w:b/>
          <w:sz w:val="24"/>
          <w:szCs w:val="24"/>
        </w:rPr>
        <w:t>сельского  поселения                               В.В.Забабурина</w:t>
      </w:r>
    </w:p>
    <w:sectPr w:rsidR="007E0E08" w:rsidRPr="00CF5FC8" w:rsidSect="00A770C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7F6"/>
    <w:rsid w:val="0000272A"/>
    <w:rsid w:val="00056944"/>
    <w:rsid w:val="000F2B06"/>
    <w:rsid w:val="00105A94"/>
    <w:rsid w:val="00143B4F"/>
    <w:rsid w:val="002812CF"/>
    <w:rsid w:val="002A32EB"/>
    <w:rsid w:val="002B70B1"/>
    <w:rsid w:val="002C5EB5"/>
    <w:rsid w:val="002E7B92"/>
    <w:rsid w:val="002F25B6"/>
    <w:rsid w:val="00302819"/>
    <w:rsid w:val="00306D14"/>
    <w:rsid w:val="00364A59"/>
    <w:rsid w:val="00420789"/>
    <w:rsid w:val="004243E6"/>
    <w:rsid w:val="00442FF7"/>
    <w:rsid w:val="004674A0"/>
    <w:rsid w:val="004A2D23"/>
    <w:rsid w:val="004C1B0A"/>
    <w:rsid w:val="00502293"/>
    <w:rsid w:val="0051333C"/>
    <w:rsid w:val="00533B43"/>
    <w:rsid w:val="005E21B7"/>
    <w:rsid w:val="006172F9"/>
    <w:rsid w:val="00625E45"/>
    <w:rsid w:val="006534A5"/>
    <w:rsid w:val="00791792"/>
    <w:rsid w:val="00793DE2"/>
    <w:rsid w:val="007E0E08"/>
    <w:rsid w:val="008907DD"/>
    <w:rsid w:val="008C4704"/>
    <w:rsid w:val="008E2E4A"/>
    <w:rsid w:val="00973C11"/>
    <w:rsid w:val="009D2E93"/>
    <w:rsid w:val="009E3614"/>
    <w:rsid w:val="00A770C1"/>
    <w:rsid w:val="00AD4EF2"/>
    <w:rsid w:val="00AE7884"/>
    <w:rsid w:val="00B00582"/>
    <w:rsid w:val="00B3334D"/>
    <w:rsid w:val="00BB6292"/>
    <w:rsid w:val="00BD1B72"/>
    <w:rsid w:val="00BF4B95"/>
    <w:rsid w:val="00C17F47"/>
    <w:rsid w:val="00C317F6"/>
    <w:rsid w:val="00C46AE6"/>
    <w:rsid w:val="00CC2542"/>
    <w:rsid w:val="00CC65B7"/>
    <w:rsid w:val="00CF0A9D"/>
    <w:rsid w:val="00CF5FC8"/>
    <w:rsid w:val="00D41B1D"/>
    <w:rsid w:val="00D44920"/>
    <w:rsid w:val="00D61E3F"/>
    <w:rsid w:val="00D64A36"/>
    <w:rsid w:val="00D71381"/>
    <w:rsid w:val="00D975B5"/>
    <w:rsid w:val="00DF2E0E"/>
    <w:rsid w:val="00E345A0"/>
    <w:rsid w:val="00E77EA8"/>
    <w:rsid w:val="00EB4530"/>
    <w:rsid w:val="00F74779"/>
    <w:rsid w:val="00F8417C"/>
    <w:rsid w:val="00F93ACA"/>
    <w:rsid w:val="00F96E47"/>
    <w:rsid w:val="00FD7698"/>
    <w:rsid w:val="00FE5B09"/>
    <w:rsid w:val="00FF3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C1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317F6"/>
    <w:pPr>
      <w:tabs>
        <w:tab w:val="center" w:pos="4252"/>
        <w:tab w:val="right" w:pos="8504"/>
      </w:tabs>
      <w:autoSpaceDE w:val="0"/>
      <w:autoSpaceDN w:val="0"/>
      <w:spacing w:after="240" w:line="480" w:lineRule="atLeast"/>
      <w:ind w:firstLine="567"/>
      <w:jc w:val="center"/>
    </w:pPr>
    <w:rPr>
      <w:rFonts w:ascii="Arial" w:hAnsi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317F6"/>
    <w:rPr>
      <w:rFonts w:ascii="Arial" w:hAnsi="Arial" w:cs="Times New Roman"/>
      <w:sz w:val="28"/>
      <w:szCs w:val="28"/>
    </w:rPr>
  </w:style>
  <w:style w:type="paragraph" w:customStyle="1" w:styleId="ConsPlusNormal">
    <w:name w:val="ConsPlusNormal"/>
    <w:uiPriority w:val="99"/>
    <w:rsid w:val="00C317F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formattext">
    <w:name w:val="formattext"/>
    <w:basedOn w:val="Normal"/>
    <w:uiPriority w:val="99"/>
    <w:rsid w:val="00C317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31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17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B62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01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2</Pages>
  <Words>629</Words>
  <Characters>3590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User</cp:lastModifiedBy>
  <cp:revision>8</cp:revision>
  <cp:lastPrinted>2016-06-10T04:16:00Z</cp:lastPrinted>
  <dcterms:created xsi:type="dcterms:W3CDTF">2016-06-07T07:18:00Z</dcterms:created>
  <dcterms:modified xsi:type="dcterms:W3CDTF">2016-06-10T04:21:00Z</dcterms:modified>
</cp:coreProperties>
</file>